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C510" w14:textId="14C44087" w:rsidR="007E5DE2" w:rsidRDefault="007E5DE2" w:rsidP="007E5DE2">
      <w:pPr>
        <w:rPr>
          <w:b/>
          <w:bCs/>
        </w:rPr>
      </w:pPr>
      <w:r>
        <w:rPr>
          <w:b/>
          <w:bCs/>
        </w:rPr>
        <w:t xml:space="preserve">POLITYKA PRYWATNOŚCI </w:t>
      </w:r>
    </w:p>
    <w:p w14:paraId="7C97E24A" w14:textId="75F13276" w:rsidR="007E5DE2" w:rsidRPr="007E5DE2" w:rsidRDefault="007E5DE2" w:rsidP="007E5DE2">
      <w:pPr>
        <w:rPr>
          <w:b/>
          <w:bCs/>
        </w:rPr>
      </w:pPr>
      <w:r w:rsidRPr="007E5DE2">
        <w:rPr>
          <w:b/>
          <w:bCs/>
        </w:rPr>
        <w:t>I Informacje ogólne</w:t>
      </w:r>
    </w:p>
    <w:p w14:paraId="69D13C2C" w14:textId="70B7AE27" w:rsidR="007E5DE2" w:rsidRPr="007E5DE2" w:rsidRDefault="007E5DE2" w:rsidP="007E5DE2">
      <w:pPr>
        <w:numPr>
          <w:ilvl w:val="0"/>
          <w:numId w:val="1"/>
        </w:numPr>
      </w:pPr>
      <w:r w:rsidRPr="007E5DE2">
        <w:t xml:space="preserve">Administratorem danych przetwarzanych w ramach serwisu, dostępnego pod adresem </w:t>
      </w:r>
      <w:r>
        <w:t>renata-kozlowska.pl</w:t>
      </w:r>
      <w:r w:rsidRPr="007E5DE2">
        <w:t xml:space="preserve"> (</w:t>
      </w:r>
      <w:r w:rsidRPr="007E5DE2">
        <w:rPr>
          <w:b/>
          <w:bCs/>
        </w:rPr>
        <w:t>Serwis</w:t>
      </w:r>
      <w:r w:rsidRPr="007E5DE2">
        <w:t>) jest </w:t>
      </w:r>
      <w:r>
        <w:rPr>
          <w:b/>
          <w:bCs/>
        </w:rPr>
        <w:t>Renata Kozłowska</w:t>
      </w:r>
      <w:r w:rsidRPr="007E5DE2">
        <w:t xml:space="preserve"> (ul. </w:t>
      </w:r>
      <w:proofErr w:type="spellStart"/>
      <w:r>
        <w:t>Bohaterewicza</w:t>
      </w:r>
      <w:proofErr w:type="spellEnd"/>
      <w:r>
        <w:t xml:space="preserve"> 6/14; 03-982 Warszawa</w:t>
      </w:r>
      <w:r w:rsidRPr="007E5DE2">
        <w:t>) (</w:t>
      </w:r>
      <w:r w:rsidRPr="007E5DE2">
        <w:rPr>
          <w:b/>
          <w:bCs/>
        </w:rPr>
        <w:t>Administrator</w:t>
      </w:r>
      <w:r w:rsidRPr="007E5DE2">
        <w:t>). Kontakt z Administratorem jest możliwy:</w:t>
      </w:r>
    </w:p>
    <w:p w14:paraId="1AFE579A" w14:textId="77777777" w:rsidR="007E5DE2" w:rsidRPr="007E5DE2" w:rsidRDefault="007E5DE2" w:rsidP="007E5DE2">
      <w:pPr>
        <w:numPr>
          <w:ilvl w:val="1"/>
          <w:numId w:val="1"/>
        </w:numPr>
      </w:pPr>
      <w:r w:rsidRPr="007E5DE2">
        <w:t>korespondencyjnie (na podany adres siedziby Administratora),</w:t>
      </w:r>
    </w:p>
    <w:p w14:paraId="2A736CD6" w14:textId="03EAE766" w:rsidR="007E5DE2" w:rsidRPr="007E5DE2" w:rsidRDefault="007E5DE2" w:rsidP="007E5DE2">
      <w:pPr>
        <w:numPr>
          <w:ilvl w:val="1"/>
          <w:numId w:val="1"/>
        </w:numPr>
      </w:pPr>
      <w:r w:rsidRPr="007E5DE2">
        <w:t xml:space="preserve">e-mailem: </w:t>
      </w:r>
      <w:hyperlink r:id="rId5" w:history="1">
        <w:r w:rsidRPr="005E0316">
          <w:rPr>
            <w:rStyle w:val="Hipercze"/>
          </w:rPr>
          <w:t>rozmowa@renata-kozlowska.pl</w:t>
        </w:r>
      </w:hyperlink>
      <w:r>
        <w:t xml:space="preserve"> </w:t>
      </w:r>
    </w:p>
    <w:p w14:paraId="292328EE" w14:textId="77777777" w:rsidR="007E5DE2" w:rsidRPr="007E5DE2" w:rsidRDefault="007E5DE2" w:rsidP="007E5DE2">
      <w:pPr>
        <w:numPr>
          <w:ilvl w:val="0"/>
          <w:numId w:val="1"/>
        </w:numPr>
      </w:pPr>
      <w:r w:rsidRPr="007E5DE2">
        <w:t>Administrator wyznaczył inspektora ochrony danych (</w:t>
      </w:r>
      <w:r w:rsidRPr="007E5DE2">
        <w:rPr>
          <w:b/>
          <w:bCs/>
        </w:rPr>
        <w:t>IOD</w:t>
      </w:r>
      <w:r w:rsidRPr="007E5DE2">
        <w:t>), z którym można kontaktować się w sprawach przetwarzania danych osobowych w ramach Serwisu. Kontakt z IOD jest możliwy:</w:t>
      </w:r>
    </w:p>
    <w:p w14:paraId="44E60E79" w14:textId="77777777" w:rsidR="007E5DE2" w:rsidRPr="007E5DE2" w:rsidRDefault="007E5DE2" w:rsidP="007E5DE2">
      <w:pPr>
        <w:numPr>
          <w:ilvl w:val="1"/>
          <w:numId w:val="1"/>
        </w:numPr>
      </w:pPr>
      <w:r w:rsidRPr="007E5DE2">
        <w:t>korespondencyjnie (na podany adres siedziby Administratora),</w:t>
      </w:r>
    </w:p>
    <w:p w14:paraId="48C613E5" w14:textId="5EB0F512" w:rsidR="007E5DE2" w:rsidRPr="007E5DE2" w:rsidRDefault="007E5DE2" w:rsidP="007E5DE2">
      <w:pPr>
        <w:numPr>
          <w:ilvl w:val="1"/>
          <w:numId w:val="1"/>
        </w:numPr>
      </w:pPr>
      <w:r w:rsidRPr="007E5DE2">
        <w:t xml:space="preserve">e-mailem: </w:t>
      </w:r>
      <w:hyperlink r:id="rId6" w:history="1">
        <w:r w:rsidR="00D303EB" w:rsidRPr="005E0316">
          <w:rPr>
            <w:rStyle w:val="Hipercze"/>
          </w:rPr>
          <w:t>rozmowa@renata-kozlowska.pl</w:t>
        </w:r>
      </w:hyperlink>
      <w:r w:rsidR="00D303EB">
        <w:t xml:space="preserve"> z dopiskiem IOD </w:t>
      </w:r>
    </w:p>
    <w:p w14:paraId="71F60D28" w14:textId="77777777" w:rsidR="007E5DE2" w:rsidRPr="007E5DE2" w:rsidRDefault="007E5DE2" w:rsidP="007E5DE2">
      <w:pPr>
        <w:numPr>
          <w:ilvl w:val="0"/>
          <w:numId w:val="1"/>
        </w:numPr>
      </w:pPr>
      <w:r w:rsidRPr="007E5DE2">
        <w:t>Przetwarzanie danych w ramach Serwisu odbywa się zgodnie z obowiązującymi przepisami prawa, w szczególności ogólnym rozporządzeniem o ochronie danych (RODO).</w:t>
      </w:r>
    </w:p>
    <w:p w14:paraId="0763B6FD" w14:textId="77777777" w:rsidR="007E5DE2" w:rsidRPr="007E5DE2" w:rsidRDefault="007E5DE2" w:rsidP="007E5DE2">
      <w:pPr>
        <w:numPr>
          <w:ilvl w:val="0"/>
          <w:numId w:val="1"/>
        </w:numPr>
      </w:pPr>
      <w:r w:rsidRPr="007E5DE2">
        <w:t>W toku korzystania z Serwisu dochodzi do gromadzenia:</w:t>
      </w:r>
    </w:p>
    <w:p w14:paraId="176FBA57" w14:textId="77777777" w:rsidR="007E5DE2" w:rsidRPr="007E5DE2" w:rsidRDefault="007E5DE2" w:rsidP="007E5DE2">
      <w:pPr>
        <w:numPr>
          <w:ilvl w:val="1"/>
          <w:numId w:val="1"/>
        </w:numPr>
      </w:pPr>
      <w:r w:rsidRPr="007E5DE2">
        <w:t>danych osobowych, przekazywanych przez użytkowników Serwisu,</w:t>
      </w:r>
    </w:p>
    <w:p w14:paraId="344C5873" w14:textId="77777777" w:rsidR="007E5DE2" w:rsidRPr="007E5DE2" w:rsidRDefault="007E5DE2" w:rsidP="007E5DE2">
      <w:pPr>
        <w:numPr>
          <w:ilvl w:val="1"/>
          <w:numId w:val="1"/>
        </w:numPr>
      </w:pPr>
      <w:r w:rsidRPr="007E5DE2">
        <w:t>danych przetwarzanych automatycznie.</w:t>
      </w:r>
    </w:p>
    <w:p w14:paraId="6FE9FA22" w14:textId="77777777" w:rsidR="007E5DE2" w:rsidRPr="007E5DE2" w:rsidRDefault="007E5DE2" w:rsidP="007E5DE2">
      <w:pPr>
        <w:numPr>
          <w:ilvl w:val="0"/>
          <w:numId w:val="1"/>
        </w:numPr>
      </w:pPr>
      <w:r w:rsidRPr="007E5DE2">
        <w:t>Cel i zakres danych osobowych, wykorzystywanych przez Administratora, został szczegółowo wskazany w dalszej części dokumentu.</w:t>
      </w:r>
    </w:p>
    <w:p w14:paraId="7E2DD9B1" w14:textId="77777777" w:rsidR="007E5DE2" w:rsidRPr="007E5DE2" w:rsidRDefault="007E5DE2" w:rsidP="007E5DE2">
      <w:pPr>
        <w:rPr>
          <w:b/>
          <w:bCs/>
        </w:rPr>
      </w:pPr>
      <w:bookmarkStart w:id="0" w:name="_Toc160535759"/>
      <w:bookmarkEnd w:id="0"/>
      <w:r w:rsidRPr="007E5DE2">
        <w:rPr>
          <w:b/>
          <w:bCs/>
        </w:rPr>
        <w:t>II Dane osobowe – informacje podstawowe</w:t>
      </w:r>
    </w:p>
    <w:p w14:paraId="40055882" w14:textId="77777777" w:rsidR="007E5DE2" w:rsidRPr="007E5DE2" w:rsidRDefault="007E5DE2" w:rsidP="007E5DE2">
      <w:pPr>
        <w:numPr>
          <w:ilvl w:val="0"/>
          <w:numId w:val="2"/>
        </w:numPr>
      </w:pPr>
      <w:r w:rsidRPr="007E5DE2">
        <w:t>Informacje zawarte w tym rozdziale Polityki prywatności odnoszą się do wszystkich sytuacji, w których dochodzi do przetwarzania danych osobowych w ramach Serwisu.</w:t>
      </w:r>
    </w:p>
    <w:p w14:paraId="28213AC9" w14:textId="77777777" w:rsidR="007E5DE2" w:rsidRPr="007E5DE2" w:rsidRDefault="007E5DE2" w:rsidP="007E5DE2">
      <w:pPr>
        <w:numPr>
          <w:ilvl w:val="0"/>
          <w:numId w:val="2"/>
        </w:numPr>
      </w:pPr>
      <w:r w:rsidRPr="007E5DE2">
        <w:t>Administrator przetwarza dane osobowe:</w:t>
      </w:r>
    </w:p>
    <w:p w14:paraId="1DD8F668" w14:textId="77777777" w:rsidR="007E5DE2" w:rsidRPr="007E5DE2" w:rsidRDefault="007E5DE2" w:rsidP="007E5DE2">
      <w:pPr>
        <w:numPr>
          <w:ilvl w:val="1"/>
          <w:numId w:val="2"/>
        </w:numPr>
      </w:pPr>
      <w:r w:rsidRPr="007E5DE2">
        <w:t>niezalogowanych użytkowników Serwisu, korzystających z usług Serwisu bez zakładania konta,</w:t>
      </w:r>
    </w:p>
    <w:p w14:paraId="2771AEE7" w14:textId="77777777" w:rsidR="007E5DE2" w:rsidRPr="007E5DE2" w:rsidRDefault="007E5DE2" w:rsidP="007E5DE2">
      <w:pPr>
        <w:numPr>
          <w:ilvl w:val="1"/>
          <w:numId w:val="2"/>
        </w:numPr>
      </w:pPr>
      <w:r w:rsidRPr="007E5DE2">
        <w:t>zalogowanych użytkowników Serwisu, posiadających konto.</w:t>
      </w:r>
    </w:p>
    <w:p w14:paraId="4F4F9375" w14:textId="77777777" w:rsidR="007E5DE2" w:rsidRPr="007E5DE2" w:rsidRDefault="007E5DE2" w:rsidP="007E5DE2">
      <w:pPr>
        <w:numPr>
          <w:ilvl w:val="0"/>
          <w:numId w:val="2"/>
        </w:numPr>
      </w:pPr>
      <w:r w:rsidRPr="007E5DE2">
        <w:t>Dane osobowe nie są wykorzystywane do podejmowania opartych wyłącznie na zautomatyzowanym przetwarzaniu danych osobowych, w tym profilowania w rozumieniu art. 22 RODO.</w:t>
      </w:r>
    </w:p>
    <w:p w14:paraId="3AD8CA8B" w14:textId="77777777" w:rsidR="007E5DE2" w:rsidRPr="007E5DE2" w:rsidRDefault="007E5DE2" w:rsidP="007E5DE2">
      <w:pPr>
        <w:numPr>
          <w:ilvl w:val="0"/>
          <w:numId w:val="2"/>
        </w:numPr>
      </w:pPr>
      <w:r w:rsidRPr="007E5DE2">
        <w:t>Osoby, których dane Administrator przetwarza w związku z korzystaniem z Serwisu, mogą złożyć do Administratora wniosek o:</w:t>
      </w:r>
    </w:p>
    <w:p w14:paraId="29DF0493" w14:textId="77777777" w:rsidR="007E5DE2" w:rsidRPr="007E5DE2" w:rsidRDefault="007E5DE2" w:rsidP="007E5DE2">
      <w:pPr>
        <w:numPr>
          <w:ilvl w:val="1"/>
          <w:numId w:val="2"/>
        </w:numPr>
      </w:pPr>
      <w:r w:rsidRPr="007E5DE2">
        <w:t>dostęp do danych osobowych (informację o przetwarzanych danych lub kopię danych),</w:t>
      </w:r>
    </w:p>
    <w:p w14:paraId="6BBF3937" w14:textId="77777777" w:rsidR="007E5DE2" w:rsidRPr="007E5DE2" w:rsidRDefault="007E5DE2" w:rsidP="007E5DE2">
      <w:pPr>
        <w:numPr>
          <w:ilvl w:val="1"/>
          <w:numId w:val="2"/>
        </w:numPr>
      </w:pPr>
      <w:r w:rsidRPr="007E5DE2">
        <w:t>sprostowanie danych (gdy Administrator posiada nieprawidłowe dane),</w:t>
      </w:r>
    </w:p>
    <w:p w14:paraId="2202ED91" w14:textId="77777777" w:rsidR="007E5DE2" w:rsidRPr="007E5DE2" w:rsidRDefault="007E5DE2" w:rsidP="007E5DE2">
      <w:pPr>
        <w:numPr>
          <w:ilvl w:val="1"/>
          <w:numId w:val="2"/>
        </w:numPr>
      </w:pPr>
      <w:r w:rsidRPr="007E5DE2">
        <w:t>przeniesienie danych (w przypadkach określonych w RODO),</w:t>
      </w:r>
    </w:p>
    <w:p w14:paraId="65608D72" w14:textId="77777777" w:rsidR="007E5DE2" w:rsidRPr="007E5DE2" w:rsidRDefault="007E5DE2" w:rsidP="007E5DE2">
      <w:pPr>
        <w:numPr>
          <w:ilvl w:val="1"/>
          <w:numId w:val="2"/>
        </w:numPr>
      </w:pPr>
      <w:r w:rsidRPr="007E5DE2">
        <w:lastRenderedPageBreak/>
        <w:t>usunięcie lub ograniczenie przetwarzania danych</w:t>
      </w:r>
    </w:p>
    <w:p w14:paraId="441F29FA" w14:textId="77777777" w:rsidR="007E5DE2" w:rsidRPr="007E5DE2" w:rsidRDefault="007E5DE2" w:rsidP="007E5DE2">
      <w:r w:rsidRPr="007E5DE2">
        <w:t> – na zasadach określonych w RODO.</w:t>
      </w:r>
    </w:p>
    <w:p w14:paraId="7A9A344F" w14:textId="77777777" w:rsidR="007E5DE2" w:rsidRPr="007E5DE2" w:rsidRDefault="007E5DE2" w:rsidP="007E5DE2">
      <w:pPr>
        <w:numPr>
          <w:ilvl w:val="0"/>
          <w:numId w:val="3"/>
        </w:numPr>
      </w:pPr>
      <w:r w:rsidRPr="007E5DE2">
        <w:t>Niezależnie od praw wymienionych w ust. 4 powyżej użytkownik Serwisu może w dowolnym momencie wnieść sprzeciw wobec przetwarzania danych, jeśli podstawą prawną ich wykorzystania jest prawnie uzasadniony interes (art. 6 ust. 1 lit. f RODO).</w:t>
      </w:r>
    </w:p>
    <w:p w14:paraId="08D5A866" w14:textId="77777777" w:rsidR="007E5DE2" w:rsidRPr="007E5DE2" w:rsidRDefault="007E5DE2" w:rsidP="007E5DE2">
      <w:pPr>
        <w:numPr>
          <w:ilvl w:val="0"/>
          <w:numId w:val="3"/>
        </w:numPr>
      </w:pPr>
      <w:r w:rsidRPr="007E5DE2">
        <w:t>Wnioski, o których mowa w ust. 4-5 powyżej, mogą być składane do Administratora lub do inspektora ochrony danych (</w:t>
      </w:r>
      <w:r w:rsidRPr="007E5DE2">
        <w:rPr>
          <w:b/>
          <w:bCs/>
        </w:rPr>
        <w:t>IOD</w:t>
      </w:r>
      <w:r w:rsidRPr="007E5DE2">
        <w:t>) (dane kontaktowe dostępne w rozdziale I Polityki prywatności).</w:t>
      </w:r>
    </w:p>
    <w:p w14:paraId="07AA0189" w14:textId="77777777" w:rsidR="007E5DE2" w:rsidRPr="007E5DE2" w:rsidRDefault="007E5DE2" w:rsidP="007E5DE2">
      <w:pPr>
        <w:numPr>
          <w:ilvl w:val="0"/>
          <w:numId w:val="3"/>
        </w:numPr>
      </w:pPr>
      <w:r w:rsidRPr="007E5DE2">
        <w:t>Użytkownik Serwisu może także wnieść skargę do Prezesa Urzędu Ochrony Danych Osobowych (</w:t>
      </w:r>
      <w:r w:rsidRPr="007E5DE2">
        <w:rPr>
          <w:b/>
          <w:bCs/>
        </w:rPr>
        <w:t>UODO</w:t>
      </w:r>
      <w:r w:rsidRPr="007E5DE2">
        <w:t>), jeżeli uważa, że przetwarzanie danych osobowych narusza przepisy prawa. Szczegółowe informacje znajdują się na stronie internetowej UODO pod adresem </w:t>
      </w:r>
      <w:hyperlink r:id="rId7" w:history="1">
        <w:r w:rsidRPr="007E5DE2">
          <w:rPr>
            <w:rStyle w:val="Hipercze"/>
          </w:rPr>
          <w:t>https://uodo.gov.pl/pl/492/2464</w:t>
        </w:r>
      </w:hyperlink>
      <w:r w:rsidRPr="007E5DE2">
        <w:t>.</w:t>
      </w:r>
    </w:p>
    <w:p w14:paraId="2009AC41" w14:textId="77777777" w:rsidR="007E5DE2" w:rsidRPr="007E5DE2" w:rsidRDefault="007E5DE2" w:rsidP="007E5DE2">
      <w:pPr>
        <w:numPr>
          <w:ilvl w:val="0"/>
          <w:numId w:val="3"/>
        </w:numPr>
      </w:pPr>
      <w:r w:rsidRPr="007E5DE2">
        <w:t>Z zachowaniem wszelkich gwarancji bezpieczeństwa danych, dane osobowe Administrator może przekazywać (nie licząc osób upoważnionych przez Administratora) innym podmiotom, w szczególności: podmiotom uprawnionym do ich otrzymania na mocy przepisów prawa, podmiotom przetwarzającym je w imieniu Administratora (np. dostawcom usług technicznych lub podmiotom świadczącym usługi doradcze) oraz innym administratorom (np. kancelariom prawnym lub notarialnym).</w:t>
      </w:r>
    </w:p>
    <w:p w14:paraId="2E21F808" w14:textId="77777777" w:rsidR="007E5DE2" w:rsidRPr="007E5DE2" w:rsidRDefault="007E5DE2" w:rsidP="007E5DE2">
      <w:pPr>
        <w:numPr>
          <w:ilvl w:val="0"/>
          <w:numId w:val="3"/>
        </w:numPr>
      </w:pPr>
      <w:r w:rsidRPr="007E5DE2">
        <w:t>W zakresie niezbędnym do prawidłowego funkcjonowania Serwisu i świadczonych za jego pośrednictwem usług Administrator może przekazywać dane poza Europejski Obszar Gospodarczy. Kontrahenci, z usług których korzysta w takich sytuacjach Administrator, gwarantują wysoki stopień ochrony danych osobowych, zapewniony w szczególności przez stosowanie standardowych klauzul umownych, przyjętych przez Komisję Europejską lub w inny, wskazany w rozdziale V RODO sposób.</w:t>
      </w:r>
    </w:p>
    <w:p w14:paraId="68350A25" w14:textId="77777777" w:rsidR="007E5DE2" w:rsidRPr="007E5DE2" w:rsidRDefault="007E5DE2" w:rsidP="007E5DE2">
      <w:pPr>
        <w:numPr>
          <w:ilvl w:val="0"/>
          <w:numId w:val="3"/>
        </w:numPr>
      </w:pPr>
      <w:r w:rsidRPr="007E5DE2">
        <w:t>Źródłem danych osobowych, przetwarzanych przez Administratora w ramach Serwisu, jest sam użytkownik. Administrator może ponadto przetwarzać:</w:t>
      </w:r>
    </w:p>
    <w:p w14:paraId="55D312F8" w14:textId="77777777" w:rsidR="007E5DE2" w:rsidRPr="007E5DE2" w:rsidRDefault="007E5DE2" w:rsidP="007E5DE2">
      <w:pPr>
        <w:numPr>
          <w:ilvl w:val="1"/>
          <w:numId w:val="3"/>
        </w:numPr>
      </w:pPr>
      <w:r w:rsidRPr="007E5DE2">
        <w:t>dane innych osób, przekazane przez użytkownika Serwisu,</w:t>
      </w:r>
    </w:p>
    <w:p w14:paraId="1D8B92A8" w14:textId="77777777" w:rsidR="007E5DE2" w:rsidRPr="007E5DE2" w:rsidRDefault="007E5DE2" w:rsidP="007E5DE2">
      <w:pPr>
        <w:numPr>
          <w:ilvl w:val="1"/>
          <w:numId w:val="3"/>
        </w:numPr>
      </w:pPr>
      <w:r w:rsidRPr="007E5DE2">
        <w:t>dane osobowe pozyskane od podmiotów, współpracujących z Administratorem,</w:t>
      </w:r>
    </w:p>
    <w:p w14:paraId="0E85F35A" w14:textId="77777777" w:rsidR="007E5DE2" w:rsidRPr="007E5DE2" w:rsidRDefault="007E5DE2" w:rsidP="007E5DE2">
      <w:pPr>
        <w:numPr>
          <w:ilvl w:val="1"/>
          <w:numId w:val="3"/>
        </w:numPr>
      </w:pPr>
      <w:r w:rsidRPr="007E5DE2">
        <w:t>dane pozyskane ze źródeł powszechnie dostępnych, np. w Krajowego Rejestru Sądowego lub stron internetowych.</w:t>
      </w:r>
    </w:p>
    <w:p w14:paraId="43D57FA3" w14:textId="77777777" w:rsidR="007E5DE2" w:rsidRPr="007E5DE2" w:rsidRDefault="007E5DE2" w:rsidP="007E5DE2">
      <w:pPr>
        <w:rPr>
          <w:b/>
          <w:bCs/>
        </w:rPr>
      </w:pPr>
      <w:bookmarkStart w:id="1" w:name="_Toc160535760"/>
      <w:bookmarkEnd w:id="1"/>
      <w:r w:rsidRPr="007E5DE2">
        <w:rPr>
          <w:b/>
          <w:bCs/>
        </w:rPr>
        <w:t>III Dane osobowe – informacje szczegółowe</w:t>
      </w:r>
    </w:p>
    <w:p w14:paraId="708E760A" w14:textId="77777777" w:rsidR="007E5DE2" w:rsidRPr="007E5DE2" w:rsidRDefault="007E5DE2" w:rsidP="007E5DE2">
      <w:pPr>
        <w:rPr>
          <w:b/>
          <w:bCs/>
        </w:rPr>
      </w:pPr>
      <w:bookmarkStart w:id="2" w:name="_Toc160535761"/>
      <w:bookmarkEnd w:id="2"/>
      <w:r w:rsidRPr="007E5DE2">
        <w:rPr>
          <w:b/>
          <w:bCs/>
        </w:rPr>
        <w:t>III A Formularz kontaktowy</w:t>
      </w:r>
    </w:p>
    <w:p w14:paraId="24535811" w14:textId="6635A55A" w:rsidR="007E5DE2" w:rsidRPr="007E5DE2" w:rsidRDefault="007E5DE2" w:rsidP="007E5DE2">
      <w:pPr>
        <w:numPr>
          <w:ilvl w:val="0"/>
          <w:numId w:val="4"/>
        </w:numPr>
      </w:pPr>
      <w:r w:rsidRPr="007E5DE2">
        <w:t>Administrator przetwarzane dane osobowe (imię, nazwisko, dane kontaktowe, inne dane przekazane przez użytkownika) za pośrednictwem formularza kontaktowego na stronie </w:t>
      </w:r>
      <w:hyperlink r:id="rId8" w:history="1">
        <w:r w:rsidR="00D303EB" w:rsidRPr="007E5DE2">
          <w:rPr>
            <w:rStyle w:val="Hipercze"/>
          </w:rPr>
          <w:t>https://</w:t>
        </w:r>
        <w:r w:rsidR="00D303EB" w:rsidRPr="005E0316">
          <w:rPr>
            <w:rStyle w:val="Hipercze"/>
          </w:rPr>
          <w:t>renata-kozlowska</w:t>
        </w:r>
        <w:r w:rsidR="00D303EB" w:rsidRPr="007E5DE2">
          <w:rPr>
            <w:rStyle w:val="Hipercze"/>
          </w:rPr>
          <w:t>.pl/kontakt/</w:t>
        </w:r>
      </w:hyperlink>
      <w:r w:rsidRPr="007E5DE2">
        <w:t>.</w:t>
      </w:r>
    </w:p>
    <w:p w14:paraId="2C665686" w14:textId="77777777" w:rsidR="007E5DE2" w:rsidRPr="007E5DE2" w:rsidRDefault="007E5DE2" w:rsidP="007E5DE2">
      <w:pPr>
        <w:numPr>
          <w:ilvl w:val="0"/>
          <w:numId w:val="4"/>
        </w:numPr>
      </w:pPr>
      <w:r w:rsidRPr="007E5DE2">
        <w:t xml:space="preserve">Dane są przetwarzane w zakresie niezbędnym do obsługi zgłoszeń i realizacji zapytania, w tym prowadzenia komunikacji i udzielania odpowiedzi na pytania zadawane za pośrednictwem formularza (art. 6 ust. 1 lit. f RODO – prawnie uzasadniony interes). Przekazanie szczególnych kategorii danych w rozumieniu art. 9 RODO (np. informacji o </w:t>
      </w:r>
      <w:r w:rsidRPr="007E5DE2">
        <w:lastRenderedPageBreak/>
        <w:t>stanie zdrowia) odbywa się za zgodą osoby na ich wykorzystanie do obsługi zgłoszeń i realizacji zapytania (art. 9 ust. 2 lit. a RODO – zgoda).</w:t>
      </w:r>
    </w:p>
    <w:p w14:paraId="6D121E0E" w14:textId="77777777" w:rsidR="007E5DE2" w:rsidRPr="007E5DE2" w:rsidRDefault="007E5DE2" w:rsidP="007E5DE2">
      <w:pPr>
        <w:numPr>
          <w:ilvl w:val="0"/>
          <w:numId w:val="4"/>
        </w:numPr>
      </w:pPr>
      <w:r w:rsidRPr="007E5DE2">
        <w:t>Przekazanie danych jest dobrowolne, ale niezbędne dla obsługi zgłoszeń i realizacji zapytania. Odmowa przekazania danych może się wiązać z brakiem możliwości obsługi zgłoszeń i realizacji zapytania.</w:t>
      </w:r>
    </w:p>
    <w:p w14:paraId="6B17F4F2" w14:textId="77777777" w:rsidR="007E5DE2" w:rsidRPr="007E5DE2" w:rsidRDefault="007E5DE2" w:rsidP="007E5DE2">
      <w:pPr>
        <w:numPr>
          <w:ilvl w:val="0"/>
          <w:numId w:val="4"/>
        </w:numPr>
      </w:pPr>
      <w:r w:rsidRPr="007E5DE2">
        <w:t>Dane będą przetwarzane przez okres niezbędny do obsługi zgłoszeń i realizacji zapytania lub do momentu ewentualnego wycofania zgody (w przypadku danych przetwarzanych na podstawie zgody).</w:t>
      </w:r>
    </w:p>
    <w:p w14:paraId="111CDD7B" w14:textId="77777777" w:rsidR="007E5DE2" w:rsidRPr="007E5DE2" w:rsidRDefault="007E5DE2" w:rsidP="007E5DE2">
      <w:pPr>
        <w:numPr>
          <w:ilvl w:val="0"/>
          <w:numId w:val="4"/>
        </w:numPr>
      </w:pPr>
      <w:r w:rsidRPr="007E5DE2">
        <w:t>Wycofanie zgody (w przypadku danych przetwarzanych na jej podstawie) może odbyć się w szczególności przez kontakt z Administratorem lub IOD (za pośrednictwem wskazanych powyżej danych kontaktowych). Wycofanie zgody nie ma wpływu na zgodność z prawem wykorzystania danych w okresie, kiedy zgoda obowiązywała.</w:t>
      </w:r>
    </w:p>
    <w:p w14:paraId="1B696B03" w14:textId="77777777" w:rsidR="007E5DE2" w:rsidRPr="007E5DE2" w:rsidRDefault="007E5DE2" w:rsidP="007E5DE2">
      <w:pPr>
        <w:rPr>
          <w:b/>
          <w:bCs/>
        </w:rPr>
      </w:pPr>
      <w:bookmarkStart w:id="3" w:name="_Toc160535762"/>
      <w:bookmarkEnd w:id="3"/>
      <w:r w:rsidRPr="007E5DE2">
        <w:rPr>
          <w:b/>
          <w:bCs/>
        </w:rPr>
        <w:t>III B Kontakt mailowy lub telefoniczny</w:t>
      </w:r>
    </w:p>
    <w:p w14:paraId="363B15D3" w14:textId="77777777" w:rsidR="007E5DE2" w:rsidRPr="007E5DE2" w:rsidRDefault="007E5DE2" w:rsidP="007E5DE2">
      <w:pPr>
        <w:numPr>
          <w:ilvl w:val="0"/>
          <w:numId w:val="5"/>
        </w:numPr>
      </w:pPr>
      <w:r w:rsidRPr="007E5DE2">
        <w:t>Administrator przetwarzane dane osobowe (imię, nazwisko, dane kontaktowe, inne dane przekazane przez użytkownika) za pośrednictwem kontaktu mailowego lub telefonicznego.</w:t>
      </w:r>
    </w:p>
    <w:p w14:paraId="13C12149" w14:textId="77777777" w:rsidR="007E5DE2" w:rsidRPr="007E5DE2" w:rsidRDefault="007E5DE2" w:rsidP="007E5DE2">
      <w:pPr>
        <w:numPr>
          <w:ilvl w:val="0"/>
          <w:numId w:val="5"/>
        </w:numPr>
      </w:pPr>
      <w:r w:rsidRPr="007E5DE2">
        <w:t>Dane są przetwarzane w zakresie niezbędnym do obsługi zgłoszeń i realizacji zapytania, w tym prowadzenia komunikacji i udzielania odpowiedzi na pytania zadawane za pośrednictwem formularza (art. 6 ust. 1 lit. f RODO – prawnie uzasadniony interes). Przekazanie szczególnych kategorii danych w rozumieniu art. 9 RODO (np. informacji o stanie zdrowia) odbywa się za zgodą osoby na ich wykorzystanie do obsługi zgłoszeń i realizacji zapytania (art. 9 ust. 2 lit. a RODO – zgoda).</w:t>
      </w:r>
    </w:p>
    <w:p w14:paraId="7326BAFE" w14:textId="77777777" w:rsidR="007E5DE2" w:rsidRPr="007E5DE2" w:rsidRDefault="007E5DE2" w:rsidP="007E5DE2">
      <w:pPr>
        <w:numPr>
          <w:ilvl w:val="0"/>
          <w:numId w:val="5"/>
        </w:numPr>
      </w:pPr>
      <w:r w:rsidRPr="007E5DE2">
        <w:t>Przekazanie danych jest dobrowolne, ale niezbędne dla obsługi zgłoszeń i realizacji zapytania. Odmowa przekazania danych może się wiązać z brakiem możliwości obsługi zgłoszeń i realizacji zapytania.</w:t>
      </w:r>
    </w:p>
    <w:p w14:paraId="2FE09B6F" w14:textId="77777777" w:rsidR="007E5DE2" w:rsidRPr="007E5DE2" w:rsidRDefault="007E5DE2" w:rsidP="007E5DE2">
      <w:pPr>
        <w:numPr>
          <w:ilvl w:val="0"/>
          <w:numId w:val="5"/>
        </w:numPr>
      </w:pPr>
      <w:r w:rsidRPr="007E5DE2">
        <w:t>Dane będą przetwarzane przez okres niezbędny do obsługi zgłoszeń i realizacji zapytania lub do momentu ewentualnego wycofania zgody (w przypadku danych przetwarzanych na podstawie zgody).</w:t>
      </w:r>
    </w:p>
    <w:p w14:paraId="56B7C039" w14:textId="77777777" w:rsidR="007E5DE2" w:rsidRPr="007E5DE2" w:rsidRDefault="007E5DE2" w:rsidP="007E5DE2">
      <w:pPr>
        <w:numPr>
          <w:ilvl w:val="0"/>
          <w:numId w:val="5"/>
        </w:numPr>
      </w:pPr>
      <w:r w:rsidRPr="007E5DE2">
        <w:t>Wycofanie zgody (w przypadku danych przetwarzanych na jej podstawie) może odbyć się w szczególności przez kontakt z Administratorem lub IOD (za pośrednictwem wskazanych powyżej danych kontaktowych). Wycofanie zgody nie ma wpływu na zgodność z prawem wykorzystania danych w okresie, kiedy zgoda obowiązywała.</w:t>
      </w:r>
    </w:p>
    <w:p w14:paraId="62562ECF" w14:textId="72C3B035" w:rsidR="007E5DE2" w:rsidRPr="007E5DE2" w:rsidRDefault="007E5DE2" w:rsidP="007E5DE2">
      <w:pPr>
        <w:rPr>
          <w:b/>
          <w:bCs/>
        </w:rPr>
      </w:pPr>
      <w:bookmarkStart w:id="4" w:name="_Toc160535763"/>
      <w:bookmarkEnd w:id="4"/>
      <w:r w:rsidRPr="007E5DE2">
        <w:rPr>
          <w:b/>
          <w:bCs/>
        </w:rPr>
        <w:t>I</w:t>
      </w:r>
      <w:r w:rsidR="0028749A">
        <w:rPr>
          <w:b/>
          <w:bCs/>
        </w:rPr>
        <w:t>V</w:t>
      </w:r>
      <w:r w:rsidRPr="007E5DE2">
        <w:rPr>
          <w:b/>
          <w:bCs/>
        </w:rPr>
        <w:t xml:space="preserve"> C Zapisy na wydarzenia</w:t>
      </w:r>
    </w:p>
    <w:p w14:paraId="1F4EAED1" w14:textId="77777777" w:rsidR="007E5DE2" w:rsidRPr="007E5DE2" w:rsidRDefault="007E5DE2" w:rsidP="007E5DE2">
      <w:pPr>
        <w:numPr>
          <w:ilvl w:val="0"/>
          <w:numId w:val="6"/>
        </w:numPr>
      </w:pPr>
      <w:r w:rsidRPr="007E5DE2">
        <w:t>Administrator przetwarzane dane osobowe (imię, nazwisko, stanowisko, e-mail, telefon, adres korespondencyjny) w celu prowadzenia zapisów na wydarzenia, organizowane przez Administratora.</w:t>
      </w:r>
    </w:p>
    <w:p w14:paraId="289545D1" w14:textId="77777777" w:rsidR="007E5DE2" w:rsidRPr="007E5DE2" w:rsidRDefault="007E5DE2" w:rsidP="007E5DE2">
      <w:pPr>
        <w:numPr>
          <w:ilvl w:val="0"/>
          <w:numId w:val="6"/>
        </w:numPr>
      </w:pPr>
      <w:r w:rsidRPr="007E5DE2">
        <w:t>Dane są przetwarzane w celu:</w:t>
      </w:r>
    </w:p>
    <w:p w14:paraId="01A43E1E" w14:textId="77777777" w:rsidR="007E5DE2" w:rsidRPr="007E5DE2" w:rsidRDefault="007E5DE2" w:rsidP="007E5DE2">
      <w:pPr>
        <w:numPr>
          <w:ilvl w:val="1"/>
          <w:numId w:val="6"/>
        </w:numPr>
      </w:pPr>
      <w:r w:rsidRPr="007E5DE2">
        <w:t>zawarcia umowy w związku z udziałem w wydarzeniu (art. 6 ust. 1 lit b RODO – realizacja umowy),</w:t>
      </w:r>
    </w:p>
    <w:p w14:paraId="14EFBA8D" w14:textId="77777777" w:rsidR="007E5DE2" w:rsidRPr="007E5DE2" w:rsidRDefault="007E5DE2" w:rsidP="007E5DE2">
      <w:pPr>
        <w:numPr>
          <w:ilvl w:val="1"/>
          <w:numId w:val="6"/>
        </w:numPr>
      </w:pPr>
      <w:r w:rsidRPr="007E5DE2">
        <w:lastRenderedPageBreak/>
        <w:t>realizacji obowiązków prawnych, związanych z wydarzeniem (art. 6 ust. 1 lit. c RODO – obowiązek prawny),</w:t>
      </w:r>
    </w:p>
    <w:p w14:paraId="4BD468CC" w14:textId="77777777" w:rsidR="007E5DE2" w:rsidRPr="007E5DE2" w:rsidRDefault="007E5DE2" w:rsidP="007E5DE2">
      <w:pPr>
        <w:numPr>
          <w:ilvl w:val="1"/>
          <w:numId w:val="6"/>
        </w:numPr>
      </w:pPr>
      <w:r w:rsidRPr="007E5DE2">
        <w:t>dochodzenia roszczeń, związanych z wydarzeniem (art. 6 ust. 1 lit. f RODO – prawnie uzasadniony interes); terminy dochodzenia roszczeń wynikających z umowy szczegółowo określa Kodeks cywilny,</w:t>
      </w:r>
    </w:p>
    <w:p w14:paraId="2EC53A95" w14:textId="77777777" w:rsidR="007E5DE2" w:rsidRPr="007E5DE2" w:rsidRDefault="007E5DE2" w:rsidP="007E5DE2">
      <w:pPr>
        <w:numPr>
          <w:ilvl w:val="1"/>
          <w:numId w:val="6"/>
        </w:numPr>
      </w:pPr>
      <w:r w:rsidRPr="007E5DE2">
        <w:t>komunikacji w sprawach związanych z wydarzeniem (art. 6 ust. 1 lit. f RODO – prawnie uzasadniony interes).</w:t>
      </w:r>
    </w:p>
    <w:p w14:paraId="5F652777" w14:textId="77777777" w:rsidR="007E5DE2" w:rsidRPr="007E5DE2" w:rsidRDefault="007E5DE2" w:rsidP="007E5DE2">
      <w:pPr>
        <w:numPr>
          <w:ilvl w:val="0"/>
          <w:numId w:val="6"/>
        </w:numPr>
      </w:pPr>
      <w:r w:rsidRPr="007E5DE2">
        <w:t>Przekazanie danych jest dobrowolne, ale niezbędne dla realizacji zamówienia. Odmowa przekazania danych może się wiązać z brakiem możliwości realizacji zamówienia.</w:t>
      </w:r>
    </w:p>
    <w:p w14:paraId="46A7E90E" w14:textId="77777777" w:rsidR="007E5DE2" w:rsidRPr="007E5DE2" w:rsidRDefault="007E5DE2" w:rsidP="007E5DE2">
      <w:pPr>
        <w:numPr>
          <w:ilvl w:val="0"/>
          <w:numId w:val="6"/>
        </w:numPr>
      </w:pPr>
      <w:r w:rsidRPr="007E5DE2">
        <w:t>Dane będą przetwarzane przez okres niezbędny do realizacji ww. celów. W zależności od podstawy prawnej będzie to odpowiednio:</w:t>
      </w:r>
    </w:p>
    <w:p w14:paraId="32A49C59" w14:textId="77777777" w:rsidR="007E5DE2" w:rsidRPr="007E5DE2" w:rsidRDefault="007E5DE2" w:rsidP="007E5DE2">
      <w:pPr>
        <w:numPr>
          <w:ilvl w:val="1"/>
          <w:numId w:val="6"/>
        </w:numPr>
      </w:pPr>
      <w:r w:rsidRPr="007E5DE2">
        <w:t>okres obowiązywania umowy,</w:t>
      </w:r>
    </w:p>
    <w:p w14:paraId="700EC923" w14:textId="77777777" w:rsidR="007E5DE2" w:rsidRPr="007E5DE2" w:rsidRDefault="007E5DE2" w:rsidP="007E5DE2">
      <w:pPr>
        <w:numPr>
          <w:ilvl w:val="1"/>
          <w:numId w:val="6"/>
        </w:numPr>
      </w:pPr>
      <w:r w:rsidRPr="007E5DE2">
        <w:t>okres wynikający z przepisów prawa,</w:t>
      </w:r>
    </w:p>
    <w:p w14:paraId="02473682" w14:textId="77777777" w:rsidR="007E5DE2" w:rsidRPr="007E5DE2" w:rsidRDefault="007E5DE2" w:rsidP="007E5DE2">
      <w:pPr>
        <w:numPr>
          <w:ilvl w:val="1"/>
          <w:numId w:val="6"/>
        </w:numPr>
      </w:pPr>
      <w:r w:rsidRPr="007E5DE2">
        <w:t>okres przedawnienia roszczeń,</w:t>
      </w:r>
    </w:p>
    <w:p w14:paraId="0102D732" w14:textId="77777777" w:rsidR="007E5DE2" w:rsidRPr="007E5DE2" w:rsidRDefault="007E5DE2" w:rsidP="007E5DE2">
      <w:pPr>
        <w:numPr>
          <w:ilvl w:val="1"/>
          <w:numId w:val="6"/>
        </w:numPr>
      </w:pPr>
      <w:r w:rsidRPr="007E5DE2">
        <w:t>okres do momentu ewentualnego złożenia skutecznego sprzeciwu.</w:t>
      </w:r>
    </w:p>
    <w:p w14:paraId="0B08C7C4" w14:textId="77777777" w:rsidR="007E5DE2" w:rsidRPr="007E5DE2" w:rsidRDefault="007E5DE2" w:rsidP="007E5DE2">
      <w:pPr>
        <w:rPr>
          <w:b/>
          <w:bCs/>
        </w:rPr>
      </w:pPr>
      <w:bookmarkStart w:id="5" w:name="_Toc160535764"/>
      <w:bookmarkStart w:id="6" w:name="_Toc159930865"/>
      <w:bookmarkStart w:id="7" w:name="_Toc160535767"/>
      <w:bookmarkEnd w:id="5"/>
      <w:bookmarkEnd w:id="6"/>
      <w:bookmarkEnd w:id="7"/>
      <w:r w:rsidRPr="007E5DE2">
        <w:rPr>
          <w:b/>
          <w:bCs/>
        </w:rPr>
        <w:t>V Dane gromadzone automatycznie</w:t>
      </w:r>
    </w:p>
    <w:p w14:paraId="6AE45DC0" w14:textId="77777777" w:rsidR="007E5DE2" w:rsidRPr="007E5DE2" w:rsidRDefault="007E5DE2" w:rsidP="007E5DE2">
      <w:pPr>
        <w:numPr>
          <w:ilvl w:val="0"/>
          <w:numId w:val="29"/>
        </w:numPr>
      </w:pPr>
      <w:r w:rsidRPr="007E5DE2">
        <w:t>Korzystanie z Serwisu wiąże się z przesyłaniem zapytań do serwera, które są automatycznie zapisywane w dziennikach zdarzeń.</w:t>
      </w:r>
    </w:p>
    <w:p w14:paraId="55ED8DC1" w14:textId="77777777" w:rsidR="007E5DE2" w:rsidRPr="007E5DE2" w:rsidRDefault="007E5DE2" w:rsidP="007E5DE2">
      <w:pPr>
        <w:numPr>
          <w:ilvl w:val="0"/>
          <w:numId w:val="29"/>
        </w:numPr>
      </w:pPr>
      <w:r w:rsidRPr="007E5DE2">
        <w:t>Dane zapisywane w dziennikach zdarzeń:</w:t>
      </w:r>
    </w:p>
    <w:p w14:paraId="1563FA76" w14:textId="77777777" w:rsidR="007E5DE2" w:rsidRPr="007E5DE2" w:rsidRDefault="007E5DE2" w:rsidP="007E5DE2">
      <w:pPr>
        <w:numPr>
          <w:ilvl w:val="1"/>
          <w:numId w:val="29"/>
        </w:numPr>
      </w:pPr>
      <w:r w:rsidRPr="007E5DE2">
        <w:t>obejmują w szczególności następujący zakres: adres IP, z którego nastąpiło połączenie, adres URL żądania, nazwa domeny, typ przeglądarki, data i czas połączenia, źródło i liczba połączeń, otwierane strony w ramach Serwisu oraz czas na nich spędzony, liczba kliknięć,</w:t>
      </w:r>
    </w:p>
    <w:p w14:paraId="378C3013" w14:textId="77777777" w:rsidR="007E5DE2" w:rsidRPr="007E5DE2" w:rsidRDefault="007E5DE2" w:rsidP="007E5DE2">
      <w:pPr>
        <w:numPr>
          <w:ilvl w:val="1"/>
          <w:numId w:val="29"/>
        </w:numPr>
      </w:pPr>
      <w:r w:rsidRPr="007E5DE2">
        <w:t>nie są kojarzone z konkretnymi osobami,</w:t>
      </w:r>
    </w:p>
    <w:p w14:paraId="181D0D04" w14:textId="77777777" w:rsidR="007E5DE2" w:rsidRPr="007E5DE2" w:rsidRDefault="007E5DE2" w:rsidP="007E5DE2">
      <w:pPr>
        <w:numPr>
          <w:ilvl w:val="1"/>
          <w:numId w:val="29"/>
        </w:numPr>
      </w:pPr>
      <w:r w:rsidRPr="007E5DE2">
        <w:t>są dostępne jedynie dla osób, którym Administrator zezwolił na administrację Serwisem,</w:t>
      </w:r>
    </w:p>
    <w:p w14:paraId="2D890A34" w14:textId="77777777" w:rsidR="007E5DE2" w:rsidRPr="007E5DE2" w:rsidRDefault="007E5DE2" w:rsidP="007E5DE2">
      <w:pPr>
        <w:numPr>
          <w:ilvl w:val="1"/>
          <w:numId w:val="29"/>
        </w:numPr>
      </w:pPr>
      <w:r w:rsidRPr="007E5DE2">
        <w:t>są wykorzystywane w celach administracyjnych, w szczególności wykrywania zagrożeń, zapewnienia odpowiedniego bezpieczeństwa Serwisu oraz wykonywanie statystyk w celu lepszego poznania sposobu korzystania z Serwisu przez jego użytkowników.</w:t>
      </w:r>
    </w:p>
    <w:p w14:paraId="7D5925C2" w14:textId="77777777" w:rsidR="007E5DE2" w:rsidRPr="007E5DE2" w:rsidRDefault="007E5DE2" w:rsidP="007E5DE2">
      <w:pPr>
        <w:numPr>
          <w:ilvl w:val="0"/>
          <w:numId w:val="29"/>
        </w:numPr>
      </w:pPr>
      <w:r w:rsidRPr="007E5DE2">
        <w:t>Dane dotyczące sesji użytkowników są wykorzystywane w celu diagnozowania problemów związanych z funkcjonowaniem Serwisu, analizowania ewentualnych naruszeń bezpieczeństwa, zarządzania Serwisem oraz w celu wykonywania statystyk.</w:t>
      </w:r>
    </w:p>
    <w:p w14:paraId="600A7E82" w14:textId="77777777" w:rsidR="007E5DE2" w:rsidRPr="007E5DE2" w:rsidRDefault="007E5DE2" w:rsidP="007E5DE2">
      <w:pPr>
        <w:numPr>
          <w:ilvl w:val="0"/>
          <w:numId w:val="29"/>
        </w:numPr>
      </w:pPr>
      <w:r w:rsidRPr="007E5DE2">
        <w:t xml:space="preserve">Serwis wykorzystuje do swego działania pliki </w:t>
      </w:r>
      <w:proofErr w:type="spellStart"/>
      <w:r w:rsidRPr="007E5DE2">
        <w:t>cookies</w:t>
      </w:r>
      <w:proofErr w:type="spellEnd"/>
      <w:r w:rsidRPr="007E5DE2">
        <w:t xml:space="preserve">. Więcej informacji na ten temat znajduje się w Polityce </w:t>
      </w:r>
      <w:proofErr w:type="spellStart"/>
      <w:r w:rsidRPr="007E5DE2">
        <w:t>cookies</w:t>
      </w:r>
      <w:proofErr w:type="spellEnd"/>
      <w:r w:rsidRPr="007E5DE2">
        <w:t>, dostępnej pod adresem </w:t>
      </w:r>
      <w:hyperlink r:id="rId9" w:history="1">
        <w:r w:rsidRPr="007E5DE2">
          <w:rPr>
            <w:rStyle w:val="Hipercze"/>
          </w:rPr>
          <w:t>https://questcm.pl/polityka-cookies/</w:t>
        </w:r>
      </w:hyperlink>
      <w:r w:rsidRPr="007E5DE2">
        <w:t>.</w:t>
      </w:r>
    </w:p>
    <w:p w14:paraId="0DA424F6" w14:textId="77777777" w:rsidR="007E5DE2" w:rsidRPr="007E5DE2" w:rsidRDefault="007E5DE2" w:rsidP="007E5DE2">
      <w:pPr>
        <w:rPr>
          <w:b/>
          <w:bCs/>
        </w:rPr>
      </w:pPr>
      <w:bookmarkStart w:id="8" w:name="_Toc160535768"/>
      <w:bookmarkEnd w:id="8"/>
      <w:r w:rsidRPr="007E5DE2">
        <w:rPr>
          <w:b/>
          <w:bCs/>
        </w:rPr>
        <w:t>VI Postanowienia końcowe</w:t>
      </w:r>
    </w:p>
    <w:p w14:paraId="6D2A9BC6" w14:textId="77777777" w:rsidR="007E5DE2" w:rsidRPr="007E5DE2" w:rsidRDefault="007E5DE2" w:rsidP="007E5DE2">
      <w:pPr>
        <w:numPr>
          <w:ilvl w:val="0"/>
          <w:numId w:val="30"/>
        </w:numPr>
      </w:pPr>
      <w:r w:rsidRPr="007E5DE2">
        <w:lastRenderedPageBreak/>
        <w:t>Polityka prywatności ma charakter informacyjny i dotyczy Serwisu.</w:t>
      </w:r>
    </w:p>
    <w:p w14:paraId="16A6F3CB" w14:textId="77777777" w:rsidR="007E5DE2" w:rsidRPr="007E5DE2" w:rsidRDefault="007E5DE2" w:rsidP="007E5DE2">
      <w:pPr>
        <w:numPr>
          <w:ilvl w:val="0"/>
          <w:numId w:val="30"/>
        </w:numPr>
      </w:pPr>
      <w:r w:rsidRPr="007E5DE2">
        <w:t>W ramach Serwisu mogą znajdować się odnośniki do innych stron internetowych, należących do podmiotów, z którymi Administrator współpracuje lub z usług których korzysta. Strony te mogą przetwarzać dane osobowe, w związku z tym Administrator zaleca zapoznanie się z treścią polityk prywatności lub innych dokumentów poświęconych ochronie danych osobowych, dostępnych na tych stronach.</w:t>
      </w:r>
    </w:p>
    <w:p w14:paraId="1DE365C6" w14:textId="77777777" w:rsidR="007E5DE2" w:rsidRPr="007E5DE2" w:rsidRDefault="007E5DE2" w:rsidP="007E5DE2">
      <w:pPr>
        <w:numPr>
          <w:ilvl w:val="0"/>
          <w:numId w:val="30"/>
        </w:numPr>
      </w:pPr>
      <w:r w:rsidRPr="007E5DE2">
        <w:t>Administrator dokłada starań, by Polityka prywatności odpowiadała aktualnemu stanowi faktycznemu i prawnemu. O ewentualnych zmianach treści Polityki prywatności Administrator zawiadomi użytkowników w szczególności poprzez wysłanie informacji na ten temat do użytkowników posiadających konto w systemie oraz wyświetlenie informacji w Serwisie, dostępnej dla użytkowników niezalogowanych.</w:t>
      </w:r>
    </w:p>
    <w:p w14:paraId="37C42B28" w14:textId="7BBC644F" w:rsidR="007E5DE2" w:rsidRPr="007E5DE2" w:rsidRDefault="007E5DE2" w:rsidP="007E5DE2">
      <w:pPr>
        <w:numPr>
          <w:ilvl w:val="0"/>
          <w:numId w:val="30"/>
        </w:numPr>
      </w:pPr>
      <w:r w:rsidRPr="007E5DE2">
        <w:t>Polityka prywatności w obecnej wersji obowiązuje od 1.0</w:t>
      </w:r>
      <w:r w:rsidR="0028749A">
        <w:t>9</w:t>
      </w:r>
      <w:r w:rsidRPr="007E5DE2">
        <w:t>.202</w:t>
      </w:r>
      <w:r w:rsidR="0028749A">
        <w:t>5</w:t>
      </w:r>
      <w:r w:rsidRPr="007E5DE2">
        <w:t xml:space="preserve"> r.</w:t>
      </w:r>
    </w:p>
    <w:p w14:paraId="7BB86948" w14:textId="331A649C" w:rsidR="007E5DE2" w:rsidRPr="007E5DE2" w:rsidRDefault="007E5DE2" w:rsidP="007E5DE2">
      <w:r w:rsidRPr="007E5DE2">
        <mc:AlternateContent>
          <mc:Choice Requires="wps">
            <w:drawing>
              <wp:inline distT="0" distB="0" distL="0" distR="0" wp14:anchorId="376A1AEE" wp14:editId="79D31D5D">
                <wp:extent cx="1264920" cy="449580"/>
                <wp:effectExtent l="0" t="0" r="0" b="0"/>
                <wp:docPr id="803102746" name="Prostokąt 2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49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A2A27D" id="Prostokąt 2" o:spid="_x0000_s1026" href="https://questcm.pl/" style="width:99.6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43EFA71" w14:textId="1CE51F33" w:rsidR="007E5DE2" w:rsidRPr="007E5DE2" w:rsidRDefault="007E5DE2" w:rsidP="007E5DE2"/>
    <w:p w14:paraId="48A00B36" w14:textId="77777777" w:rsidR="00C76CD5" w:rsidRDefault="00C76CD5"/>
    <w:sectPr w:rsidR="00C76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357"/>
    <w:multiLevelType w:val="multilevel"/>
    <w:tmpl w:val="8250B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87FA8"/>
    <w:multiLevelType w:val="multilevel"/>
    <w:tmpl w:val="6512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014E7C"/>
    <w:multiLevelType w:val="multilevel"/>
    <w:tmpl w:val="4212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31C75"/>
    <w:multiLevelType w:val="multilevel"/>
    <w:tmpl w:val="DE8A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D07EC"/>
    <w:multiLevelType w:val="multilevel"/>
    <w:tmpl w:val="2182E9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574EC"/>
    <w:multiLevelType w:val="multilevel"/>
    <w:tmpl w:val="8118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7258E"/>
    <w:multiLevelType w:val="multilevel"/>
    <w:tmpl w:val="E966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45F39"/>
    <w:multiLevelType w:val="multilevel"/>
    <w:tmpl w:val="8BF25C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D6AD6"/>
    <w:multiLevelType w:val="multilevel"/>
    <w:tmpl w:val="C5EC98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82430"/>
    <w:multiLevelType w:val="multilevel"/>
    <w:tmpl w:val="D88C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908C9"/>
    <w:multiLevelType w:val="multilevel"/>
    <w:tmpl w:val="5034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D7CF9"/>
    <w:multiLevelType w:val="multilevel"/>
    <w:tmpl w:val="65144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B4024"/>
    <w:multiLevelType w:val="multilevel"/>
    <w:tmpl w:val="F0245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95965"/>
    <w:multiLevelType w:val="multilevel"/>
    <w:tmpl w:val="94E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20670F"/>
    <w:multiLevelType w:val="multilevel"/>
    <w:tmpl w:val="E2B60D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1A2F08"/>
    <w:multiLevelType w:val="multilevel"/>
    <w:tmpl w:val="0EAAF4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4586D"/>
    <w:multiLevelType w:val="multilevel"/>
    <w:tmpl w:val="2E74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030CF7"/>
    <w:multiLevelType w:val="multilevel"/>
    <w:tmpl w:val="0346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192D2E"/>
    <w:multiLevelType w:val="multilevel"/>
    <w:tmpl w:val="F392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11568C"/>
    <w:multiLevelType w:val="multilevel"/>
    <w:tmpl w:val="200826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71058"/>
    <w:multiLevelType w:val="multilevel"/>
    <w:tmpl w:val="65D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E7228C"/>
    <w:multiLevelType w:val="multilevel"/>
    <w:tmpl w:val="123CF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045D9C"/>
    <w:multiLevelType w:val="multilevel"/>
    <w:tmpl w:val="F41A0A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57147A"/>
    <w:multiLevelType w:val="multilevel"/>
    <w:tmpl w:val="6136C5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55106"/>
    <w:multiLevelType w:val="multilevel"/>
    <w:tmpl w:val="230E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4277F0"/>
    <w:multiLevelType w:val="multilevel"/>
    <w:tmpl w:val="236C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181B11"/>
    <w:multiLevelType w:val="multilevel"/>
    <w:tmpl w:val="04EA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DD44B3"/>
    <w:multiLevelType w:val="multilevel"/>
    <w:tmpl w:val="9AE25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CA46AF"/>
    <w:multiLevelType w:val="multilevel"/>
    <w:tmpl w:val="C338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9F7AA6"/>
    <w:multiLevelType w:val="multilevel"/>
    <w:tmpl w:val="25FE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DF2B73"/>
    <w:multiLevelType w:val="multilevel"/>
    <w:tmpl w:val="1E14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284606">
    <w:abstractNumId w:val="28"/>
  </w:num>
  <w:num w:numId="2" w16cid:durableId="1665431768">
    <w:abstractNumId w:val="6"/>
  </w:num>
  <w:num w:numId="3" w16cid:durableId="2090880618">
    <w:abstractNumId w:val="19"/>
  </w:num>
  <w:num w:numId="4" w16cid:durableId="799807870">
    <w:abstractNumId w:val="2"/>
  </w:num>
  <w:num w:numId="5" w16cid:durableId="1442917668">
    <w:abstractNumId w:val="10"/>
  </w:num>
  <w:num w:numId="6" w16cid:durableId="955940196">
    <w:abstractNumId w:val="29"/>
  </w:num>
  <w:num w:numId="7" w16cid:durableId="1566452854">
    <w:abstractNumId w:val="12"/>
  </w:num>
  <w:num w:numId="8" w16cid:durableId="1162741360">
    <w:abstractNumId w:val="30"/>
  </w:num>
  <w:num w:numId="9" w16cid:durableId="686753790">
    <w:abstractNumId w:val="8"/>
  </w:num>
  <w:num w:numId="10" w16cid:durableId="2145270035">
    <w:abstractNumId w:val="24"/>
  </w:num>
  <w:num w:numId="11" w16cid:durableId="2146003856">
    <w:abstractNumId w:val="15"/>
  </w:num>
  <w:num w:numId="12" w16cid:durableId="1096169950">
    <w:abstractNumId w:val="11"/>
  </w:num>
  <w:num w:numId="13" w16cid:durableId="82383760">
    <w:abstractNumId w:val="13"/>
  </w:num>
  <w:num w:numId="14" w16cid:durableId="746876536">
    <w:abstractNumId w:val="14"/>
  </w:num>
  <w:num w:numId="15" w16cid:durableId="1165390061">
    <w:abstractNumId w:val="16"/>
  </w:num>
  <w:num w:numId="16" w16cid:durableId="1357732321">
    <w:abstractNumId w:val="4"/>
  </w:num>
  <w:num w:numId="17" w16cid:durableId="819809064">
    <w:abstractNumId w:val="22"/>
  </w:num>
  <w:num w:numId="18" w16cid:durableId="2069645902">
    <w:abstractNumId w:val="3"/>
  </w:num>
  <w:num w:numId="19" w16cid:durableId="333261789">
    <w:abstractNumId w:val="18"/>
  </w:num>
  <w:num w:numId="20" w16cid:durableId="15229043">
    <w:abstractNumId w:val="0"/>
  </w:num>
  <w:num w:numId="21" w16cid:durableId="726416550">
    <w:abstractNumId w:val="25"/>
  </w:num>
  <w:num w:numId="22" w16cid:durableId="299773263">
    <w:abstractNumId w:val="27"/>
  </w:num>
  <w:num w:numId="23" w16cid:durableId="347025706">
    <w:abstractNumId w:val="26"/>
  </w:num>
  <w:num w:numId="24" w16cid:durableId="305009427">
    <w:abstractNumId w:val="23"/>
  </w:num>
  <w:num w:numId="25" w16cid:durableId="958296270">
    <w:abstractNumId w:val="1"/>
  </w:num>
  <w:num w:numId="26" w16cid:durableId="689455713">
    <w:abstractNumId w:val="21"/>
  </w:num>
  <w:num w:numId="27" w16cid:durableId="562521058">
    <w:abstractNumId w:val="20"/>
  </w:num>
  <w:num w:numId="28" w16cid:durableId="1257977617">
    <w:abstractNumId w:val="7"/>
  </w:num>
  <w:num w:numId="29" w16cid:durableId="502207619">
    <w:abstractNumId w:val="17"/>
  </w:num>
  <w:num w:numId="30" w16cid:durableId="292948832">
    <w:abstractNumId w:val="5"/>
  </w:num>
  <w:num w:numId="31" w16cid:durableId="525870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E2"/>
    <w:rsid w:val="0028749A"/>
    <w:rsid w:val="007C1A99"/>
    <w:rsid w:val="007E5DE2"/>
    <w:rsid w:val="00A747BF"/>
    <w:rsid w:val="00C76CD5"/>
    <w:rsid w:val="00D3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F18A"/>
  <w15:chartTrackingRefBased/>
  <w15:docId w15:val="{E803252C-E364-4520-AF37-46D1B62B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5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D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D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D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D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D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D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D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D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D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D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DE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E5DE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ata-kozlowska.pl/kontak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do.gov.pl/pl/492/24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zmowa@renata-kozlowsk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ozmowa@renata-kozlowska.pl" TargetMode="External"/><Relationship Id="rId10" Type="http://schemas.openxmlformats.org/officeDocument/2006/relationships/hyperlink" Target="https://questc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estcm.pl/polityka-cookie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1497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Kozłowska</dc:creator>
  <cp:keywords/>
  <dc:description/>
  <cp:lastModifiedBy>Renata Kozłowska</cp:lastModifiedBy>
  <cp:revision>2</cp:revision>
  <dcterms:created xsi:type="dcterms:W3CDTF">2025-08-14T09:02:00Z</dcterms:created>
  <dcterms:modified xsi:type="dcterms:W3CDTF">2025-08-14T09:16:00Z</dcterms:modified>
</cp:coreProperties>
</file>